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003C6" w14:textId="27828CE7" w:rsidR="002C7607" w:rsidRPr="002C7607" w:rsidRDefault="002C7607" w:rsidP="002C760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2C7607">
        <w:rPr>
          <w:rFonts w:ascii="黑体" w:eastAsia="黑体" w:hAnsi="黑体" w:hint="eastAsia"/>
          <w:sz w:val="36"/>
          <w:szCs w:val="36"/>
        </w:rPr>
        <w:t>2</w:t>
      </w:r>
      <w:r w:rsidRPr="002C7607">
        <w:rPr>
          <w:rFonts w:ascii="黑体" w:eastAsia="黑体" w:hAnsi="黑体"/>
          <w:sz w:val="36"/>
          <w:szCs w:val="36"/>
        </w:rPr>
        <w:t>020</w:t>
      </w:r>
      <w:r w:rsidRPr="002C7607">
        <w:rPr>
          <w:rFonts w:ascii="黑体" w:eastAsia="黑体" w:hAnsi="黑体" w:hint="eastAsia"/>
          <w:sz w:val="36"/>
          <w:szCs w:val="36"/>
        </w:rPr>
        <w:t>北京西城</w:t>
      </w:r>
      <w:r w:rsidRPr="002C7607">
        <w:rPr>
          <w:rFonts w:ascii="黑体" w:eastAsia="黑体" w:hAnsi="黑体" w:hint="eastAsia"/>
          <w:sz w:val="36"/>
          <w:szCs w:val="36"/>
        </w:rPr>
        <w:t>高二（上）</w:t>
      </w:r>
      <w:r w:rsidRPr="002C7607">
        <w:rPr>
          <w:rFonts w:ascii="黑体" w:eastAsia="黑体" w:hAnsi="黑体" w:hint="eastAsia"/>
          <w:sz w:val="36"/>
          <w:szCs w:val="36"/>
        </w:rPr>
        <w:t>期末</w:t>
      </w:r>
    </w:p>
    <w:bookmarkEnd w:id="0"/>
    <w:p w14:paraId="4E4DB366" w14:textId="3DA5A03A" w:rsidR="002C7607" w:rsidRPr="002C7607" w:rsidRDefault="002C7607" w:rsidP="002C7607">
      <w:pPr>
        <w:spacing w:line="36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 xml:space="preserve">                  </w:t>
      </w:r>
      <w:r w:rsidRPr="002C7607">
        <w:rPr>
          <w:rFonts w:ascii="黑体" w:eastAsia="黑体" w:hAnsi="黑体" w:hint="eastAsia"/>
          <w:sz w:val="36"/>
          <w:szCs w:val="36"/>
        </w:rPr>
        <w:t>数</w:t>
      </w:r>
      <w:r w:rsidRPr="002C7607">
        <w:rPr>
          <w:rFonts w:ascii="黑体" w:eastAsia="黑体" w:hAnsi="黑体" w:hint="eastAsia"/>
          <w:sz w:val="36"/>
          <w:szCs w:val="36"/>
        </w:rPr>
        <w:t xml:space="preserve"> </w:t>
      </w:r>
      <w:r w:rsidRPr="002C7607">
        <w:rPr>
          <w:rFonts w:ascii="黑体" w:eastAsia="黑体" w:hAnsi="黑体"/>
          <w:sz w:val="36"/>
          <w:szCs w:val="36"/>
        </w:rPr>
        <w:t xml:space="preserve">   </w:t>
      </w:r>
      <w:r w:rsidRPr="002C7607">
        <w:rPr>
          <w:rFonts w:ascii="黑体" w:eastAsia="黑体" w:hAnsi="黑体" w:hint="eastAsia"/>
          <w:sz w:val="36"/>
          <w:szCs w:val="36"/>
        </w:rPr>
        <w:t>学</w:t>
      </w:r>
      <w:r w:rsidRPr="002C7607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b/>
          <w:bCs/>
          <w:sz w:val="21"/>
          <w:szCs w:val="21"/>
        </w:rPr>
        <w:t xml:space="preserve">     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      </w:t>
      </w:r>
      <w:r w:rsidRPr="002C7607">
        <w:rPr>
          <w:rFonts w:asciiTheme="majorEastAsia" w:eastAsiaTheme="majorEastAsia" w:hAnsiTheme="majorEastAsia"/>
          <w:b/>
          <w:bCs/>
          <w:sz w:val="21"/>
          <w:szCs w:val="21"/>
        </w:rPr>
        <w:t xml:space="preserve">               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2020.1  </w:t>
      </w:r>
    </w:p>
    <w:p w14:paraId="15E81C42" w14:textId="77777777" w:rsidR="002C7607" w:rsidRPr="002C7607" w:rsidRDefault="002C7607" w:rsidP="002C7607">
      <w:pPr>
        <w:spacing w:line="360" w:lineRule="auto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>本试卷共5页，共1</w:t>
      </w:r>
      <w:r w:rsidRPr="002C7607">
        <w:rPr>
          <w:rFonts w:asciiTheme="majorEastAsia" w:eastAsiaTheme="majorEastAsia" w:hAnsiTheme="majorEastAsia"/>
          <w:sz w:val="21"/>
          <w:szCs w:val="21"/>
        </w:rPr>
        <w:t>50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分。考试时长1</w:t>
      </w:r>
      <w:r w:rsidRPr="002C7607">
        <w:rPr>
          <w:rFonts w:asciiTheme="majorEastAsia" w:eastAsiaTheme="majorEastAsia" w:hAnsiTheme="majorEastAsia"/>
          <w:sz w:val="21"/>
          <w:szCs w:val="21"/>
        </w:rPr>
        <w:t>20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分钟。考生务必将</w:t>
      </w:r>
      <w:proofErr w:type="gramStart"/>
      <w:r w:rsidRPr="002C7607">
        <w:rPr>
          <w:rFonts w:asciiTheme="majorEastAsia" w:eastAsiaTheme="majorEastAsia" w:hAnsiTheme="majorEastAsia" w:hint="eastAsia"/>
          <w:sz w:val="21"/>
          <w:szCs w:val="21"/>
        </w:rPr>
        <w:t>答案答在答题</w:t>
      </w:r>
      <w:proofErr w:type="gramEnd"/>
      <w:r w:rsidRPr="002C7607">
        <w:rPr>
          <w:rFonts w:asciiTheme="majorEastAsia" w:eastAsiaTheme="majorEastAsia" w:hAnsiTheme="majorEastAsia" w:hint="eastAsia"/>
          <w:sz w:val="21"/>
          <w:szCs w:val="21"/>
        </w:rPr>
        <w:t>卡上，在试卷上作答无效。</w:t>
      </w:r>
    </w:p>
    <w:p w14:paraId="0490DF68" w14:textId="77777777" w:rsidR="002C7607" w:rsidRPr="002C7607" w:rsidRDefault="002C7607" w:rsidP="002C7607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第一部分（选择题 </w:t>
      </w:r>
      <w:r w:rsidRPr="002C7607">
        <w:rPr>
          <w:rFonts w:asciiTheme="majorEastAsia" w:eastAsiaTheme="majorEastAsia" w:hAnsiTheme="majorEastAsia"/>
          <w:b/>
          <w:bCs/>
          <w:sz w:val="21"/>
          <w:szCs w:val="21"/>
        </w:rPr>
        <w:t xml:space="preserve">   </w:t>
      </w:r>
      <w:r w:rsidRPr="002C7607">
        <w:rPr>
          <w:rFonts w:asciiTheme="majorEastAsia" w:eastAsiaTheme="majorEastAsia" w:hAnsiTheme="majorEastAsia" w:hint="eastAsia"/>
          <w:b/>
          <w:bCs/>
          <w:sz w:val="21"/>
          <w:szCs w:val="21"/>
        </w:rPr>
        <w:t>共4</w:t>
      </w:r>
      <w:r w:rsidRPr="002C7607">
        <w:rPr>
          <w:rFonts w:asciiTheme="majorEastAsia" w:eastAsiaTheme="majorEastAsia" w:hAnsiTheme="majorEastAsia"/>
          <w:b/>
          <w:bCs/>
          <w:sz w:val="21"/>
          <w:szCs w:val="21"/>
        </w:rPr>
        <w:t>0</w:t>
      </w:r>
      <w:r w:rsidRPr="002C7607">
        <w:rPr>
          <w:rFonts w:asciiTheme="majorEastAsia" w:eastAsiaTheme="majorEastAsia" w:hAnsiTheme="majorEastAsia" w:hint="eastAsia"/>
          <w:b/>
          <w:bCs/>
          <w:sz w:val="21"/>
          <w:szCs w:val="21"/>
        </w:rPr>
        <w:t>分）</w:t>
      </w:r>
    </w:p>
    <w:p w14:paraId="44D73A93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b/>
          <w:bCs/>
          <w:sz w:val="21"/>
          <w:szCs w:val="21"/>
        </w:rPr>
        <w:t>一、选择题：本大题共1</w:t>
      </w:r>
      <w:r w:rsidRPr="002C7607">
        <w:rPr>
          <w:rFonts w:asciiTheme="majorEastAsia" w:eastAsiaTheme="majorEastAsia" w:hAnsiTheme="majorEastAsia"/>
          <w:b/>
          <w:bCs/>
          <w:sz w:val="21"/>
          <w:szCs w:val="21"/>
        </w:rPr>
        <w:t>0</w:t>
      </w:r>
      <w:r w:rsidRPr="002C7607">
        <w:rPr>
          <w:rFonts w:asciiTheme="majorEastAsia" w:eastAsiaTheme="majorEastAsia" w:hAnsiTheme="majorEastAsia" w:hint="eastAsia"/>
          <w:b/>
          <w:bCs/>
          <w:sz w:val="21"/>
          <w:szCs w:val="21"/>
        </w:rPr>
        <w:t>小题，每小题4分，共4</w:t>
      </w:r>
      <w:r w:rsidRPr="002C7607">
        <w:rPr>
          <w:rFonts w:asciiTheme="majorEastAsia" w:eastAsiaTheme="majorEastAsia" w:hAnsiTheme="majorEastAsia"/>
          <w:b/>
          <w:bCs/>
          <w:sz w:val="21"/>
          <w:szCs w:val="21"/>
        </w:rPr>
        <w:t>0</w:t>
      </w:r>
      <w:r w:rsidRPr="002C7607">
        <w:rPr>
          <w:rFonts w:asciiTheme="majorEastAsia" w:eastAsiaTheme="majorEastAsia" w:hAnsiTheme="majorEastAsia" w:hint="eastAsia"/>
          <w:b/>
          <w:bCs/>
          <w:sz w:val="21"/>
          <w:szCs w:val="21"/>
        </w:rPr>
        <w:t>分。在每小题给出的四个选项中，只有一项是符合要求的。</w:t>
      </w:r>
    </w:p>
    <w:p w14:paraId="0FEEF02C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2C7607">
        <w:rPr>
          <w:rFonts w:asciiTheme="majorEastAsia" w:eastAsiaTheme="majorEastAsia" w:hAnsiTheme="majorEastAsia"/>
          <w:sz w:val="21"/>
          <w:szCs w:val="21"/>
        </w:rPr>
        <w:t>.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已知椭圆</w:t>
      </w:r>
      <m:oMath>
        <m:r>
          <w:rPr>
            <w:rFonts w:ascii="Cambria Math" w:eastAsiaTheme="majorEastAsia" w:hAnsi="Cambria Math"/>
            <w:sz w:val="21"/>
            <w:szCs w:val="21"/>
          </w:rPr>
          <m:t>C:</m:t>
        </m:r>
        <w:bookmarkStart w:id="1" w:name="_Hlk29542504"/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Theme="majorEastAsia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y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=1</m:t>
        </m:r>
        <w:bookmarkEnd w:id="1"/>
        <m:r>
          <w:rPr>
            <w:rFonts w:ascii="Cambria Math" w:eastAsiaTheme="majorEastAsia" w:hAnsi="Cambria Math"/>
            <w:sz w:val="21"/>
            <w:szCs w:val="21"/>
          </w:rPr>
          <m:t>(a&gt;0)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的一个焦点为</w:t>
      </w:r>
      <m:oMath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e>
        </m:d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，则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的值为（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5C80887F" w14:textId="00CE4C9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A.  </w:t>
      </w:r>
      <m:oMath>
        <m:r>
          <w:rPr>
            <w:rFonts w:ascii="Cambria Math" w:eastAsiaTheme="majorEastAsia" w:hAnsi="Cambria Math"/>
            <w:sz w:val="21"/>
            <w:szCs w:val="21"/>
          </w:rPr>
          <m:t>2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    B.  </w:t>
      </w:r>
      <m:oMath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6</m:t>
            </m:r>
          </m:e>
        </m:rad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    C.  6        D.  8</w:t>
      </w:r>
    </w:p>
    <w:p w14:paraId="4A015909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>2</w:t>
      </w:r>
      <w:r w:rsidRPr="002C7607">
        <w:rPr>
          <w:rFonts w:asciiTheme="majorEastAsia" w:eastAsiaTheme="majorEastAsia" w:hAnsiTheme="majorEastAsia"/>
          <w:sz w:val="21"/>
          <w:szCs w:val="21"/>
        </w:rPr>
        <w:t>.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已知数列</w:t>
      </w:r>
      <m:oMath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sub>
            </m:sSub>
          </m:e>
        </m:d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满足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=2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微软雅黑" w:hAnsi="微软雅黑" w:cs="微软雅黑" w:hint="eastAsia"/>
            <w:sz w:val="21"/>
            <w:szCs w:val="21"/>
          </w:rPr>
          <m:t>-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n-1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+2(n∈N*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n≥2)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，则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b>
        </m:sSub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=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（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30C19380" w14:textId="0F7B1B2D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>A.  5          B.  6        C.  7        D.  8</w:t>
      </w:r>
    </w:p>
    <w:p w14:paraId="0D445831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2C7607">
        <w:rPr>
          <w:rFonts w:asciiTheme="majorEastAsia" w:eastAsiaTheme="majorEastAsia" w:hAnsiTheme="majorEastAsia"/>
          <w:sz w:val="21"/>
          <w:szCs w:val="21"/>
        </w:rPr>
        <w:t>.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已知命题</w:t>
      </w:r>
      <m:oMath>
        <m:r>
          <w:rPr>
            <w:rFonts w:ascii="Cambria Math" w:eastAsiaTheme="majorEastAsia" w:hAnsi="Cambria Math"/>
            <w:sz w:val="21"/>
            <w:szCs w:val="21"/>
          </w:rPr>
          <m:t>p:∃x&lt;1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≤1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，则</w:t>
      </w:r>
      <m:oMath>
        <m:r>
          <w:rPr>
            <w:rFonts w:ascii="Cambria Math" w:eastAsiaTheme="majorEastAsia" w:hAnsi="Cambria Math"/>
            <w:sz w:val="21"/>
            <w:szCs w:val="21"/>
          </w:rPr>
          <m:t>¬p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为（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11F7F63E" w14:textId="20343FAA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A.  </w:t>
      </w:r>
      <m:oMath>
        <m:r>
          <w:rPr>
            <w:rFonts w:ascii="Cambria Math" w:eastAsiaTheme="majorEastAsia" w:hAnsi="Cambria Math"/>
            <w:sz w:val="21"/>
            <w:szCs w:val="21"/>
          </w:rPr>
          <m:t>∀x≥1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≤1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      B.  </w:t>
      </w:r>
      <m:oMath>
        <m:r>
          <w:rPr>
            <w:rFonts w:ascii="Cambria Math" w:eastAsiaTheme="majorEastAsia" w:hAnsi="Cambria Math"/>
            <w:sz w:val="21"/>
            <w:szCs w:val="21"/>
          </w:rPr>
          <m:t>∃x&lt;1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&gt;1</m:t>
        </m:r>
      </m:oMath>
    </w:p>
    <w:p w14:paraId="70AE62F7" w14:textId="7A5EC18D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C.  </w:t>
      </w:r>
      <m:oMath>
        <m:r>
          <w:rPr>
            <w:rFonts w:ascii="Cambria Math" w:eastAsiaTheme="majorEastAsia" w:hAnsi="Cambria Math"/>
            <w:sz w:val="21"/>
            <w:szCs w:val="21"/>
          </w:rPr>
          <m:t>∀x</m:t>
        </m:r>
        <m:r>
          <w:rPr>
            <w:rFonts w:ascii="Cambria Math" w:eastAsiaTheme="majorEastAsia" w:hAnsi="Cambria Math" w:hint="eastAsia"/>
            <w:sz w:val="21"/>
            <w:szCs w:val="21"/>
          </w:rPr>
          <m:t>和</m:t>
        </m:r>
        <m:r>
          <w:rPr>
            <w:rFonts w:ascii="Cambria Math" w:eastAsiaTheme="majorEastAsia" w:hAnsi="Cambria Math"/>
            <w:sz w:val="21"/>
            <w:szCs w:val="21"/>
          </w:rPr>
          <m:t>1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&gt;1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      D.  </w:t>
      </w:r>
      <m:oMath>
        <m:r>
          <w:rPr>
            <w:rFonts w:ascii="Cambria Math" w:eastAsiaTheme="majorEastAsia" w:hAnsi="Cambria Math"/>
            <w:sz w:val="21"/>
            <w:szCs w:val="21"/>
          </w:rPr>
          <m:t>∃x≥1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&gt;1</m:t>
        </m:r>
      </m:oMath>
    </w:p>
    <w:p w14:paraId="6D1791A4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2C7607">
        <w:rPr>
          <w:rFonts w:asciiTheme="majorEastAsia" w:eastAsiaTheme="majorEastAsia" w:hAnsiTheme="majorEastAsia"/>
          <w:sz w:val="21"/>
          <w:szCs w:val="21"/>
        </w:rPr>
        <w:t>.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已知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b∈R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，若</w:t>
      </w:r>
      <m:oMath>
        <m:r>
          <w:rPr>
            <w:rFonts w:ascii="Cambria Math" w:eastAsiaTheme="majorEastAsia" w:hAnsi="Cambria Math"/>
            <w:sz w:val="21"/>
            <w:szCs w:val="21"/>
          </w:rPr>
          <m:t>a&lt;b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，则（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3C3B40C8" w14:textId="12AC6300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A.  </w:t>
      </w:r>
      <m:oMath>
        <m:r>
          <w:rPr>
            <w:rFonts w:ascii="Cambria Math" w:eastAsiaTheme="majorEastAsia" w:hAnsi="Cambria Math"/>
            <w:sz w:val="21"/>
            <w:szCs w:val="21"/>
          </w:rPr>
          <m:t>a&lt;2b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    B.  </w:t>
      </w:r>
      <w:bookmarkStart w:id="2" w:name="_Hlk29540371"/>
      <m:oMath>
        <m:r>
          <w:rPr>
            <w:rFonts w:ascii="Cambria Math" w:eastAsiaTheme="majorEastAsia" w:hAnsi="Cambria Math"/>
            <w:sz w:val="21"/>
            <w:szCs w:val="21"/>
          </w:rPr>
          <m:t>ab&lt;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bookmarkEnd w:id="2"/>
      <w:r w:rsidRPr="002C7607">
        <w:rPr>
          <w:rFonts w:asciiTheme="majorEastAsia" w:eastAsiaTheme="majorEastAsia" w:hAnsiTheme="majorEastAsia"/>
          <w:sz w:val="21"/>
          <w:szCs w:val="21"/>
        </w:rPr>
        <w:t xml:space="preserve">      C.  </w:t>
      </w:r>
      <m:oMath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&lt;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</m:oMath>
      <w:r w:rsidRPr="002C7607">
        <w:rPr>
          <w:rFonts w:asciiTheme="majorEastAsia" w:eastAsiaTheme="majorEastAsia" w:hAnsiTheme="majorEastAsia"/>
          <w:sz w:val="21"/>
          <w:szCs w:val="21"/>
        </w:rPr>
        <w:t xml:space="preserve">        D. </w:t>
      </w:r>
      <m:oMath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&lt;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p>
        </m:sSup>
      </m:oMath>
      <w:r w:rsidRPr="002C7607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48310A67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>5</w:t>
      </w:r>
      <w:r w:rsidRPr="002C7607">
        <w:rPr>
          <w:rFonts w:asciiTheme="majorEastAsia" w:eastAsiaTheme="majorEastAsia" w:hAnsiTheme="majorEastAsia"/>
          <w:sz w:val="21"/>
          <w:szCs w:val="21"/>
        </w:rPr>
        <w:t>.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已知向量</w:t>
      </w:r>
      <m:oMath>
        <m:r>
          <m:rPr>
            <m:sty m:val="bi"/>
          </m:rPr>
          <w:rPr>
            <w:rFonts w:ascii="Cambria Math" w:eastAsiaTheme="majorEastAsia" w:hAnsi="Cambria Math"/>
            <w:sz w:val="21"/>
            <w:szCs w:val="21"/>
          </w:rPr>
          <m:t>a</m:t>
        </m:r>
        <m:r>
          <w:rPr>
            <w:rFonts w:ascii="Cambria Math" w:eastAsiaTheme="majorEastAsia" w:hAnsi="Cambria Math"/>
            <w:sz w:val="21"/>
            <w:szCs w:val="21"/>
          </w:rPr>
          <m:t>=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e>
        </m:d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m:rPr>
            <m:sty m:val="bi"/>
          </m:rPr>
          <w:rPr>
            <w:rFonts w:ascii="Cambria Math" w:eastAsiaTheme="majorEastAsia" w:hAnsi="Cambria Math"/>
            <w:sz w:val="21"/>
            <w:szCs w:val="21"/>
          </w:rPr>
          <m:t>b</m:t>
        </m:r>
        <m:r>
          <w:rPr>
            <w:rFonts w:ascii="Cambria Math" w:eastAsiaTheme="majorEastAsia" w:hAnsi="Cambria Math"/>
            <w:sz w:val="21"/>
            <w:szCs w:val="21"/>
          </w:rPr>
          <m:t>=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</m:d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且</w:t>
      </w:r>
      <m:oMath>
        <m:r>
          <m:rPr>
            <m:sty m:val="bi"/>
          </m:rPr>
          <w:rPr>
            <w:rFonts w:ascii="Cambria Math" w:eastAsiaTheme="majorEastAsia" w:hAnsi="Cambria Math"/>
            <w:sz w:val="21"/>
            <w:szCs w:val="21"/>
          </w:rPr>
          <m:t>a</m:t>
        </m:r>
        <m:r>
          <w:rPr>
            <w:rFonts w:ascii="Cambria Math" w:eastAsiaTheme="majorEastAsia" w:hAnsi="Cambria Math"/>
            <w:sz w:val="21"/>
            <w:szCs w:val="21"/>
          </w:rPr>
          <m:t>//</m:t>
        </m:r>
        <m:r>
          <m:rPr>
            <m:sty m:val="bi"/>
          </m:rPr>
          <w:rPr>
            <w:rFonts w:ascii="Cambria Math" w:eastAsiaTheme="majorEastAsia" w:hAnsi="Cambria Math"/>
            <w:sz w:val="21"/>
            <w:szCs w:val="21"/>
          </w:rPr>
          <m:t>b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，那么</w:t>
      </w:r>
      <m:oMath>
        <m:d>
          <m:dPr>
            <m:begChr m:val="|"/>
            <m:endChr m:val="|"/>
            <m:ctrlPr>
              <w:rPr>
                <w:rFonts w:ascii="Cambria Math" w:eastAsiaTheme="majorEastAsia" w:hAnsi="Cambria Math"/>
                <w:b/>
                <w:bCs/>
                <w:i/>
                <w:sz w:val="21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</m:d>
      </m:oMath>
      <w:r w:rsidRPr="002C7607">
        <w:rPr>
          <w:rFonts w:asciiTheme="majorEastAsia" w:eastAsiaTheme="majorEastAsia" w:hAnsiTheme="majorEastAsia" w:hint="eastAsia"/>
          <w:b/>
          <w:bCs/>
          <w:sz w:val="21"/>
          <w:szCs w:val="21"/>
        </w:rPr>
        <w:t>=</w:t>
      </w:r>
      <w:r w:rsidRPr="002C7607">
        <w:rPr>
          <w:rFonts w:asciiTheme="majorEastAsia" w:eastAsiaTheme="majorEastAsia" w:hAnsiTheme="majorEastAsia"/>
          <w:b/>
          <w:b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（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1C68F1C7" w14:textId="008F408F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A.  </w:t>
      </w:r>
      <m:oMath>
        <m:r>
          <w:rPr>
            <w:rFonts w:ascii="Cambria Math" w:eastAsiaTheme="majorEastAsia" w:hAnsi="Cambria Math"/>
            <w:sz w:val="21"/>
            <w:szCs w:val="21"/>
          </w:rPr>
          <m:t>3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6</m:t>
            </m:r>
          </m:e>
        </m:rad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       B.  6             C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.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9             D.  18</w:t>
      </w:r>
    </w:p>
    <w:p w14:paraId="01102967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>6</w:t>
      </w:r>
      <w:r w:rsidRPr="002C7607">
        <w:rPr>
          <w:rFonts w:asciiTheme="majorEastAsia" w:eastAsiaTheme="majorEastAsia" w:hAnsiTheme="majorEastAsia"/>
          <w:sz w:val="21"/>
          <w:szCs w:val="21"/>
        </w:rPr>
        <w:t>.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已知直线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b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分别在两个不同的平面</w:t>
      </w:r>
      <m:oMath>
        <m:r>
          <w:rPr>
            <w:rFonts w:ascii="Cambria Math" w:eastAsiaTheme="majorEastAsia" w:hAnsi="Cambria Math"/>
            <w:sz w:val="21"/>
            <w:szCs w:val="21"/>
          </w:rPr>
          <m:t>α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β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内，则“直线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和直线</w:t>
      </w:r>
      <m:oMath>
        <m:r>
          <w:rPr>
            <w:rFonts w:ascii="Cambria Math" w:eastAsiaTheme="majorEastAsia" w:hAnsi="Cambria Math"/>
            <w:sz w:val="21"/>
            <w:szCs w:val="21"/>
          </w:rPr>
          <m:t>b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相交”是“平面</w:t>
      </w:r>
      <m:oMath>
        <m:r>
          <w:rPr>
            <w:rFonts w:ascii="Cambria Math" w:eastAsiaTheme="majorEastAsia" w:hAnsi="Cambria Math"/>
            <w:sz w:val="21"/>
            <w:szCs w:val="21"/>
          </w:rPr>
          <m:t>α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和平面</w:t>
      </w:r>
      <m:oMath>
        <m:r>
          <w:rPr>
            <w:rFonts w:ascii="Cambria Math" w:eastAsiaTheme="majorEastAsia" w:hAnsi="Cambria Math"/>
            <w:sz w:val="21"/>
            <w:szCs w:val="21"/>
          </w:rPr>
          <m:t>β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相交”的（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6410FA2E" w14:textId="2F9BA17F" w:rsidR="002C7607" w:rsidRPr="002C7607" w:rsidRDefault="002C7607" w:rsidP="002C7607">
      <w:pPr>
        <w:spacing w:line="360" w:lineRule="auto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/>
          <w:sz w:val="21"/>
          <w:szCs w:val="21"/>
        </w:rPr>
        <w:t xml:space="preserve">A. 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充分不必要条件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       B.  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必要不充分条件</w:t>
      </w:r>
    </w:p>
    <w:p w14:paraId="7A5AA587" w14:textId="16009688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C. 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充要条件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             D. 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既不充分也不必要条件</w:t>
      </w:r>
    </w:p>
    <w:p w14:paraId="028D2A27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>7</w:t>
      </w:r>
      <w:r w:rsidRPr="002C7607">
        <w:rPr>
          <w:rFonts w:asciiTheme="majorEastAsia" w:eastAsiaTheme="majorEastAsia" w:hAnsiTheme="majorEastAsia"/>
          <w:sz w:val="21"/>
          <w:szCs w:val="21"/>
        </w:rPr>
        <w:t>.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已知向量</w:t>
      </w:r>
      <m:oMath>
        <m:r>
          <m:rPr>
            <m:sty m:val="bi"/>
          </m:rPr>
          <w:rPr>
            <w:rFonts w:ascii="Cambria Math" w:eastAsiaTheme="majorEastAsia" w:hAnsi="Cambria Math"/>
            <w:sz w:val="21"/>
            <w:szCs w:val="21"/>
          </w:rPr>
          <m:t>a</m:t>
        </m:r>
        <m:r>
          <w:rPr>
            <w:rFonts w:ascii="Cambria Math" w:eastAsiaTheme="majorEastAsia" w:hAnsi="Cambria Math"/>
            <w:sz w:val="21"/>
            <w:szCs w:val="21"/>
          </w:rPr>
          <m:t>=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d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m:rPr>
            <m:sty m:val="bi"/>
          </m:rPr>
          <w:rPr>
            <w:rFonts w:ascii="Cambria Math" w:eastAsiaTheme="majorEastAsia" w:hAnsi="Cambria Math"/>
            <w:sz w:val="21"/>
            <w:szCs w:val="21"/>
          </w:rPr>
          <m:t>b</m:t>
        </m:r>
        <m:r>
          <w:rPr>
            <w:rFonts w:ascii="Cambria Math" w:eastAsiaTheme="majorEastAsia" w:hAnsi="Cambria Math"/>
            <w:sz w:val="21"/>
            <w:szCs w:val="21"/>
          </w:rPr>
          <m:t>=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d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m:rPr>
            <m:sty m:val="bi"/>
          </m:rPr>
          <w:rPr>
            <w:rFonts w:ascii="Cambria Math" w:eastAsiaTheme="majorEastAsia" w:hAnsi="Cambria Math"/>
            <w:sz w:val="21"/>
            <w:szCs w:val="21"/>
          </w:rPr>
          <m:t>c</m:t>
        </m:r>
        <m:r>
          <w:rPr>
            <w:rFonts w:ascii="Cambria Math" w:eastAsiaTheme="majorEastAsia" w:hAnsi="Cambria Math"/>
            <w:sz w:val="21"/>
            <w:szCs w:val="21"/>
          </w:rPr>
          <m:t>=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e>
        </m:d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若</w:t>
      </w:r>
      <m:oMath>
        <m:r>
          <m:rPr>
            <m:sty m:val="bi"/>
          </m:rPr>
          <w:rPr>
            <w:rFonts w:ascii="Cambria Math" w:eastAsiaTheme="majorEastAsia" w:hAnsi="Cambria Math"/>
            <w:sz w:val="21"/>
            <w:szCs w:val="21"/>
          </w:rPr>
          <m:t>a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m:rPr>
            <m:sty m:val="bi"/>
          </m:rPr>
          <w:rPr>
            <w:rFonts w:ascii="Cambria Math" w:eastAsiaTheme="majorEastAsia" w:hAnsi="Cambria Math"/>
            <w:sz w:val="21"/>
            <w:szCs w:val="21"/>
          </w:rPr>
          <m:t>b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m:rPr>
            <m:sty m:val="bi"/>
          </m:rP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共面，则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x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等于（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7C96C240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A.  </w:t>
      </w:r>
      <m:oMath>
        <m:r>
          <w:rPr>
            <w:rFonts w:ascii="微软雅黑" w:hAnsi="微软雅黑" w:cs="微软雅黑" w:hint="eastAsia"/>
            <w:sz w:val="21"/>
            <w:szCs w:val="21"/>
          </w:rPr>
          <m:t>-</m:t>
        </m:r>
        <m:r>
          <w:rPr>
            <w:rFonts w:ascii="Cambria Math" w:eastAsiaTheme="majorEastAsia" w:hAnsi="Cambria Math"/>
            <w:sz w:val="21"/>
            <w:szCs w:val="21"/>
          </w:rPr>
          <m:t>1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     B.  1           C.  </w:t>
      </w:r>
      <m:oMath>
        <m:r>
          <w:rPr>
            <w:rFonts w:ascii="微软雅黑" w:hAnsi="微软雅黑" w:cs="微软雅黑" w:hint="eastAsia"/>
            <w:sz w:val="21"/>
            <w:szCs w:val="21"/>
          </w:rPr>
          <m:t>-</m:t>
        </m:r>
        <m:r>
          <w:rPr>
            <w:rFonts w:ascii="Cambria Math" w:eastAsiaTheme="majorEastAsia" w:hAnsi="Cambria Math"/>
            <w:sz w:val="21"/>
            <w:szCs w:val="21"/>
          </w:rPr>
          <m:t>1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或1</w:t>
      </w:r>
      <w:r w:rsidRPr="002C7607">
        <w:rPr>
          <w:rFonts w:asciiTheme="majorEastAsia" w:eastAsiaTheme="majorEastAsia" w:hAnsiTheme="majorEastAsia"/>
          <w:sz w:val="21"/>
          <w:szCs w:val="21"/>
        </w:rPr>
        <w:t xml:space="preserve">       D.  1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或0</w:t>
      </w:r>
    </w:p>
    <w:p w14:paraId="3EA71846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sz w:val="21"/>
          <w:szCs w:val="21"/>
        </w:rPr>
        <w:t>8</w:t>
      </w:r>
      <w:r w:rsidRPr="002C7607">
        <w:rPr>
          <w:rFonts w:asciiTheme="majorEastAsia" w:eastAsiaTheme="majorEastAsia" w:hAnsiTheme="majorEastAsia"/>
          <w:sz w:val="21"/>
          <w:szCs w:val="21"/>
        </w:rPr>
        <w:t>.</w:t>
      </w:r>
      <w:r w:rsidRPr="002C7607">
        <w:rPr>
          <w:rFonts w:asciiTheme="majorEastAsia" w:eastAsiaTheme="majorEastAsia" w:hAnsiTheme="majorEastAsia" w:hint="eastAsia"/>
          <w:sz w:val="21"/>
          <w:szCs w:val="21"/>
        </w:rPr>
        <w:t>德国著名数学家高斯，享有“数学王子”之美誉，他在研究圆内整点问题时，定义了一个函数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d>
          <m:dPr>
            <m:begChr m:val="["/>
            <m:endChr m:val="]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，其中</w:t>
      </w:r>
    </w:p>
    <w:p w14:paraId="2B5B0C20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m:oMath>
        <m:d>
          <m:dPr>
            <m:begChr m:val="["/>
            <m:endChr m:val="]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表示不超过</w:t>
      </w:r>
      <m:oMath>
        <m:r>
          <w:rPr>
            <w:rFonts w:ascii="Cambria Math" w:eastAsiaTheme="majorEastAsia" w:hAnsi="Cambria Math"/>
            <w:sz w:val="21"/>
            <w:szCs w:val="21"/>
          </w:rPr>
          <m:t>x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的最大整数，比如</w:t>
      </w:r>
      <m:oMath>
        <m:d>
          <m:dPr>
            <m:begChr m:val="["/>
            <m:endChr m:val="]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π</m:t>
            </m:r>
          </m:e>
        </m:d>
        <m:r>
          <w:rPr>
            <w:rFonts w:ascii="Cambria Math" w:eastAsiaTheme="majorEastAsia" w:hAnsi="Cambria Math" w:hint="eastAsia"/>
            <w:sz w:val="21"/>
            <w:szCs w:val="21"/>
          </w:rPr>
          <m:t>=</m:t>
        </m:r>
        <m:r>
          <w:rPr>
            <w:rFonts w:ascii="Cambria Math" w:eastAsiaTheme="majorEastAsia" w:hAnsi="Cambria Math"/>
            <w:sz w:val="21"/>
            <w:szCs w:val="21"/>
          </w:rPr>
          <m:t>3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.根据以上定义，当</w:t>
      </w:r>
      <m:oMath>
        <m:r>
          <w:rPr>
            <w:rFonts w:ascii="Cambria Math" w:eastAsiaTheme="majorEastAsia" w:hAnsi="Cambria Math"/>
            <w:sz w:val="21"/>
            <w:szCs w:val="21"/>
          </w:rPr>
          <m:t>x=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+1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时，数列</w:t>
      </w:r>
      <m:oMath>
        <m:r>
          <w:rPr>
            <w:rFonts w:ascii="Cambria Math" w:eastAsiaTheme="majorEastAsia" w:hAnsi="Cambria Math"/>
            <w:sz w:val="21"/>
            <w:szCs w:val="21"/>
          </w:rPr>
          <m:t>x-f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x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（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</w:t>
      </w:r>
    </w:p>
    <w:p w14:paraId="5EECE12B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lastRenderedPageBreak/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A.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是等差数列，也是等比数列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     B.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是等差数列，不是等比数列</w:t>
      </w:r>
    </w:p>
    <w:p w14:paraId="40871BA4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C.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是等比数列。不是等差数列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     D.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不是等差数列，也不是等比数列</w:t>
      </w:r>
    </w:p>
    <w:p w14:paraId="1A3C476F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9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设有四个数的数列</w:t>
      </w:r>
      <m:oMath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sub>
            </m:sSub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，该数列前3项成等比数列，其和为</w:t>
      </w:r>
      <m:oMath>
        <m:r>
          <w:rPr>
            <w:rFonts w:ascii="Cambria Math" w:eastAsiaTheme="majorEastAsia" w:hAnsi="Cambria Math"/>
            <w:sz w:val="21"/>
            <w:szCs w:val="21"/>
          </w:rPr>
          <m:t>m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,后3项成等差数列，其和为6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则实数</w:t>
      </w:r>
      <m:oMath>
        <m:r>
          <w:rPr>
            <w:rFonts w:ascii="Cambria Math" w:eastAsiaTheme="majorEastAsia" w:hAnsi="Cambria Math"/>
            <w:sz w:val="21"/>
            <w:szCs w:val="21"/>
          </w:rPr>
          <m:t>m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的取值范围为（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</w:t>
      </w:r>
    </w:p>
    <w:p w14:paraId="158D3389" w14:textId="055CFC06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A.  </w:t>
      </w:r>
      <m:oMath>
        <m:r>
          <w:rPr>
            <w:rFonts w:ascii="Cambria Math" w:eastAsiaTheme="majorEastAsia" w:hAnsi="Cambria Math"/>
            <w:sz w:val="21"/>
            <w:szCs w:val="21"/>
          </w:rPr>
          <m:t>m≥6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     B.  </w:t>
      </w:r>
      <m:oMath>
        <m:r>
          <w:rPr>
            <w:rFonts w:ascii="Cambria Math" w:eastAsiaTheme="majorEastAsia" w:hAnsi="Cambria Math"/>
            <w:sz w:val="21"/>
            <w:szCs w:val="21"/>
          </w:rPr>
          <m:t>m≥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     C.  </w:t>
      </w:r>
      <m:oMath>
        <m:r>
          <w:rPr>
            <w:rFonts w:ascii="Cambria Math" w:eastAsiaTheme="majorEastAsia" w:hAnsi="Cambria Math"/>
            <w:sz w:val="21"/>
            <w:szCs w:val="21"/>
          </w:rPr>
          <m:t>m≤6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   D.  </w:t>
      </w:r>
      <m:oMath>
        <m:r>
          <w:rPr>
            <w:rFonts w:ascii="Cambria Math" w:eastAsiaTheme="majorEastAsia" w:hAnsi="Cambria Math"/>
            <w:sz w:val="21"/>
            <w:szCs w:val="21"/>
          </w:rPr>
          <m:t>m≥2</m:t>
        </m:r>
      </m:oMath>
    </w:p>
    <w:p w14:paraId="64FEC9D0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0.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曲线</w:t>
      </w:r>
      <m:oMath>
        <m:r>
          <w:rPr>
            <w:rFonts w:ascii="Cambria Math" w:eastAsiaTheme="majorEastAsia" w:hAnsi="Cambria Math"/>
            <w:sz w:val="21"/>
            <w:szCs w:val="21"/>
          </w:rPr>
          <m:t>C:</m:t>
        </m:r>
        <m:sSup>
          <m:sSup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=1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,给出下列结论：</w:t>
      </w:r>
    </w:p>
    <w:p w14:paraId="1D910F80" w14:textId="167EF84E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①曲线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关于原点对称；</w:t>
      </w:r>
    </w:p>
    <w:p w14:paraId="610C5A4B" w14:textId="355EF23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②</w:t>
      </w:r>
      <w:bookmarkStart w:id="3" w:name="_Hlk29542169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曲线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bookmarkEnd w:id="3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上任意一点到原点的距离不小于1；</w:t>
      </w:r>
    </w:p>
    <w:p w14:paraId="31F0E350" w14:textId="23094313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③曲线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只经过2个整点（即横、纵坐标均为整数的点）.</w:t>
      </w:r>
    </w:p>
    <w:p w14:paraId="014D3567" w14:textId="548F930D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其中，所有正确结论的序号是（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</w:t>
      </w:r>
    </w:p>
    <w:p w14:paraId="0A0672E2" w14:textId="5B3D2A60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A.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①②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     B.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②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     C.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②③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       D.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③</w:t>
      </w:r>
    </w:p>
    <w:p w14:paraId="34720000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b/>
          <w:bCs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b/>
          <w:bCs/>
          <w:iCs/>
          <w:sz w:val="21"/>
          <w:szCs w:val="21"/>
        </w:rPr>
        <w:t>二、填空题：本大题共6小题，每小题5分，共3</w:t>
      </w:r>
      <w:r w:rsidRPr="002C7607">
        <w:rPr>
          <w:rFonts w:asciiTheme="majorEastAsia" w:eastAsiaTheme="majorEastAsia" w:hAnsiTheme="majorEastAsia"/>
          <w:b/>
          <w:bCs/>
          <w:iCs/>
          <w:sz w:val="21"/>
          <w:szCs w:val="21"/>
        </w:rPr>
        <w:t>0</w:t>
      </w:r>
      <w:r w:rsidRPr="002C7607">
        <w:rPr>
          <w:rFonts w:asciiTheme="majorEastAsia" w:eastAsiaTheme="majorEastAsia" w:hAnsiTheme="majorEastAsia" w:hint="eastAsia"/>
          <w:b/>
          <w:bCs/>
          <w:iCs/>
          <w:sz w:val="21"/>
          <w:szCs w:val="21"/>
        </w:rPr>
        <w:t>分。</w:t>
      </w:r>
    </w:p>
    <w:p w14:paraId="1476D250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1.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设</w:t>
      </w:r>
      <w:bookmarkStart w:id="4" w:name="_Hlk29542582"/>
      <m:oMath>
        <m:r>
          <w:rPr>
            <w:rFonts w:ascii="Cambria Math" w:eastAsiaTheme="majorEastAsia" w:hAnsi="Cambria Math"/>
            <w:sz w:val="21"/>
            <w:szCs w:val="21"/>
          </w:rPr>
          <m:t>P</m:t>
        </m:r>
      </m:oMath>
      <w:bookmarkEnd w:id="4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是椭圆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25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y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9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=1</m:t>
        </m:r>
      </m:oMath>
      <w:r w:rsidRPr="002C7607">
        <w:rPr>
          <w:rFonts w:asciiTheme="majorEastAsia" w:eastAsiaTheme="majorEastAsia" w:hAnsiTheme="majorEastAsia" w:hint="eastAsia"/>
          <w:sz w:val="21"/>
          <w:szCs w:val="21"/>
        </w:rPr>
        <w:t>上的点，</w:t>
      </w:r>
      <m:oMath>
        <m:r>
          <w:rPr>
            <w:rFonts w:ascii="Cambria Math" w:eastAsiaTheme="majorEastAsia" w:hAnsi="Cambria Math"/>
            <w:sz w:val="21"/>
            <w:szCs w:val="21"/>
          </w:rPr>
          <m:t>P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到该椭圆左焦点的距离为2，则</w:t>
      </w:r>
      <m:oMath>
        <m:r>
          <w:rPr>
            <w:rFonts w:ascii="Cambria Math" w:eastAsiaTheme="majorEastAsia" w:hAnsi="Cambria Math"/>
            <w:sz w:val="21"/>
            <w:szCs w:val="21"/>
          </w:rPr>
          <m:t>P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到右焦点的距离为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  <w:u w:val="single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  <w:u w:val="single"/>
        </w:rPr>
        <w:t xml:space="preserve">    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.</w:t>
      </w:r>
    </w:p>
    <w:p w14:paraId="2D6EFBC7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2.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不等式</w:t>
      </w:r>
      <m:oMath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x-1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&lt;0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的解集为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  <w:u w:val="single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  <w:u w:val="single"/>
        </w:rPr>
        <w:t xml:space="preserve">     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.</w:t>
      </w:r>
    </w:p>
    <w:p w14:paraId="15BDBFAC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3.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能说明“若</w:t>
      </w:r>
      <m:oMath>
        <m:r>
          <w:rPr>
            <w:rFonts w:ascii="Cambria Math" w:eastAsiaTheme="majorEastAsia" w:hAnsi="Cambria Math"/>
            <w:sz w:val="21"/>
            <w:szCs w:val="21"/>
          </w:rPr>
          <m:t>a&gt;b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，则</w:t>
      </w:r>
      <m:oMath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&lt;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den>
        </m:f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”为假命题的一组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  <m:r>
          <w:rPr>
            <w:rFonts w:ascii="Cambria Math" w:eastAsiaTheme="majorEastAsia" w:hAnsi="Cambria Math" w:hint="eastAsia"/>
            <w:sz w:val="21"/>
            <w:szCs w:val="21"/>
          </w:rPr>
          <m:t>、</m:t>
        </m:r>
        <m:r>
          <w:rPr>
            <w:rFonts w:ascii="Cambria Math" w:eastAsiaTheme="majorEastAsia" w:hAnsi="Cambria Math"/>
            <w:sz w:val="21"/>
            <w:szCs w:val="21"/>
          </w:rPr>
          <m:t>b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值是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=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  <w:u w:val="single"/>
        </w:rPr>
        <w:t xml:space="preserve">  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</w:t>
      </w:r>
      <m:oMath>
        <m:r>
          <w:rPr>
            <w:rFonts w:ascii="Cambria Math" w:eastAsiaTheme="majorEastAsia" w:hAnsi="Cambria Math"/>
            <w:sz w:val="21"/>
            <w:szCs w:val="21"/>
          </w:rPr>
          <m:t>b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=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  <w:u w:val="single"/>
        </w:rPr>
        <w:t xml:space="preserve">    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.</w:t>
      </w:r>
    </w:p>
    <w:p w14:paraId="2B6EF86C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4.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若双曲线</w:t>
      </w:r>
      <m:oMath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Theme="majorEastAsia" w:hAnsi="Cambria Math"/>
            <w:sz w:val="21"/>
            <w:szCs w:val="21"/>
          </w:rPr>
          <m:t>-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y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Theme="majorEastAsia" w:hAnsi="Cambria Math"/>
            <w:sz w:val="21"/>
            <w:szCs w:val="21"/>
          </w:rPr>
          <m:t>=1(a&gt;0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b&gt;0)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的右焦点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到一条渐近线的距离为</w:t>
      </w:r>
      <m:oMath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，则其离心率的值是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  <w:u w:val="single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  <w:u w:val="single"/>
        </w:rPr>
        <w:t xml:space="preserve">  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.</w:t>
      </w:r>
    </w:p>
    <w:p w14:paraId="5B3D1BA4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5.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某渔业公司今年初用1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00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万元购进一艘渔船用于捕捞，已知第一年需各种费用4万元，从第二年开始，每年所需费用</w:t>
      </w:r>
      <w:proofErr w:type="gramStart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用</w:t>
      </w:r>
      <w:proofErr w:type="gramEnd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均比上一年增加2万元.</w:t>
      </w:r>
    </w:p>
    <w:p w14:paraId="525A40F3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若该渔船预计使用</w:t>
      </w:r>
      <m:oMath>
        <m:r>
          <w:rPr>
            <w:rFonts w:ascii="Cambria Math" w:eastAsiaTheme="majorEastAsia" w:hAnsi="Cambria Math"/>
            <w:sz w:val="21"/>
            <w:szCs w:val="21"/>
          </w:rPr>
          <m:t>n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年，其总花费（</w:t>
      </w:r>
      <w:proofErr w:type="gramStart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含购买</w:t>
      </w:r>
      <w:proofErr w:type="gramEnd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费用）为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  <w:u w:val="single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  <w:u w:val="single"/>
        </w:rPr>
        <w:t xml:space="preserve">   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万元；</w:t>
      </w:r>
    </w:p>
    <w:p w14:paraId="6B7A8EAE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当</w:t>
      </w:r>
      <m:oMath>
        <m:r>
          <w:rPr>
            <w:rFonts w:ascii="Cambria Math" w:eastAsiaTheme="majorEastAsia" w:hAnsi="Cambria Math"/>
            <w:sz w:val="21"/>
            <w:szCs w:val="21"/>
          </w:rPr>
          <m:t>n=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  <w:u w:val="single"/>
        </w:rPr>
        <w:t xml:space="preserve">    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时，该渔船年平均花费最低（</w:t>
      </w:r>
      <w:proofErr w:type="gramStart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含购买</w:t>
      </w:r>
      <w:proofErr w:type="gramEnd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费用）.</w:t>
      </w:r>
    </w:p>
    <w:p w14:paraId="57C09256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6.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若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⋯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9</m:t>
            </m:r>
          </m:sub>
        </m:sSub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表示从左到右依次排列的9盏灯，现制定开灯与关灯的规划如下：</w:t>
      </w:r>
    </w:p>
    <w:p w14:paraId="11BAC117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（1）对一盏灯进行开灯或关灯一次叫做一次操作；</w:t>
      </w:r>
    </w:p>
    <w:p w14:paraId="448E4CA6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（2）灯</w:t>
      </w:r>
      <w:bookmarkStart w:id="5" w:name="_Hlk29543935"/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i</m:t>
            </m:r>
          </m:sub>
        </m:sSub>
      </m:oMath>
      <w:bookmarkEnd w:id="5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在任何情况下都可以进行一次操作；对任意的</w:t>
      </w:r>
      <m:oMath>
        <m:r>
          <w:rPr>
            <w:rFonts w:ascii="Cambria Math" w:eastAsiaTheme="majorEastAsia" w:hAnsi="Cambria Math"/>
            <w:sz w:val="21"/>
            <w:szCs w:val="21"/>
          </w:rPr>
          <m:t>i∈</m:t>
        </m:r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x∈N/2≤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x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≤9</m:t>
            </m:r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，要求灯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i</m:t>
            </m:r>
          </m:sub>
        </m:sSub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的左边有且只有灯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i</m:t>
            </m:r>
            <m:r>
              <w:rPr>
                <w:rFonts w:ascii="微软雅黑" w:hAnsi="微软雅黑" w:cs="微软雅黑" w:hint="eastAsia"/>
                <w:sz w:val="21"/>
                <w:szCs w:val="21"/>
              </w:rPr>
              <m:t>-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是开灯状态时才可以对灯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i</m:t>
            </m:r>
          </m:sub>
        </m:sSub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进行一次操作.</w:t>
      </w:r>
    </w:p>
    <w:p w14:paraId="221F461C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如果所有灯都处于开灯状态，那么要把灯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sub>
        </m:sSub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关闭最少需要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  <w:u w:val="single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  <w:u w:val="single"/>
        </w:rPr>
        <w:t xml:space="preserve">  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次操作；</w:t>
      </w:r>
    </w:p>
    <w:p w14:paraId="24D176CA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lastRenderedPageBreak/>
        <w:t>如果除灯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8</m:t>
            </m:r>
          </m:sub>
        </m:sSub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外，其余8盏灯都处于开灯状态，那么要使所有灯都开着最少需要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  <w:u w:val="single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  <w:u w:val="single"/>
        </w:rPr>
        <w:t xml:space="preserve">    </w:t>
      </w:r>
      <w:proofErr w:type="gramStart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次操作</w:t>
      </w:r>
      <w:proofErr w:type="gramEnd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.</w:t>
      </w:r>
    </w:p>
    <w:p w14:paraId="12C6FC53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b/>
          <w:bCs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b/>
          <w:bCs/>
          <w:iCs/>
          <w:sz w:val="21"/>
          <w:szCs w:val="21"/>
        </w:rPr>
        <w:t>三、解答题：本大题共6小题，共8</w:t>
      </w:r>
      <w:r w:rsidRPr="002C7607">
        <w:rPr>
          <w:rFonts w:asciiTheme="majorEastAsia" w:eastAsiaTheme="majorEastAsia" w:hAnsiTheme="majorEastAsia"/>
          <w:b/>
          <w:bCs/>
          <w:iCs/>
          <w:sz w:val="21"/>
          <w:szCs w:val="21"/>
        </w:rPr>
        <w:t>0</w:t>
      </w:r>
      <w:r w:rsidRPr="002C7607">
        <w:rPr>
          <w:rFonts w:asciiTheme="majorEastAsia" w:eastAsiaTheme="majorEastAsia" w:hAnsiTheme="majorEastAsia" w:hint="eastAsia"/>
          <w:b/>
          <w:bCs/>
          <w:iCs/>
          <w:sz w:val="21"/>
          <w:szCs w:val="21"/>
        </w:rPr>
        <w:t>分。解答应写出文字说明，证明过程或演算步骤。</w:t>
      </w:r>
    </w:p>
    <w:p w14:paraId="76CAC6EE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7.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（本小题满分1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3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分）</w:t>
      </w:r>
    </w:p>
    <w:p w14:paraId="5C3E7CF0" w14:textId="77777777" w:rsidR="002C7607" w:rsidRPr="002C7607" w:rsidRDefault="002C7607" w:rsidP="002C7607">
      <w:pPr>
        <w:spacing w:line="360" w:lineRule="auto"/>
        <w:ind w:firstLine="420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已知等比数列</w:t>
      </w:r>
      <w:bookmarkStart w:id="6" w:name="_Hlk29544375"/>
      <m:oMath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sub>
            </m:sSub>
          </m:e>
        </m:d>
      </m:oMath>
      <w:bookmarkEnd w:id="6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的公比为2，且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+4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5</m:t>
            </m:r>
          </m:sub>
        </m:sSub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成等差数列.</w:t>
      </w:r>
    </w:p>
    <w:p w14:paraId="644BF35A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1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）求</w:t>
      </w:r>
      <m:oMath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sub>
            </m:sSub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的通项公式；</w:t>
      </w:r>
    </w:p>
    <w:p w14:paraId="50C3C0AD" w14:textId="20089763" w:rsidR="002C7607" w:rsidRDefault="002C7607" w:rsidP="002C7607">
      <w:pPr>
        <w:spacing w:line="360" w:lineRule="auto"/>
        <w:ind w:firstLineChars="50" w:firstLine="105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2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）设</w:t>
      </w:r>
      <m:oMath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sub>
            </m:sSub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的前</w:t>
      </w:r>
      <w:bookmarkStart w:id="7" w:name="_Hlk29544472"/>
      <m:oMath>
        <m:r>
          <w:rPr>
            <w:rFonts w:ascii="Cambria Math" w:eastAsiaTheme="majorEastAsia" w:hAnsi="Cambria Math"/>
            <w:sz w:val="21"/>
            <w:szCs w:val="21"/>
          </w:rPr>
          <m:t>n</m:t>
        </m:r>
      </m:oMath>
      <w:bookmarkEnd w:id="7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项和为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S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，且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S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=</m:t>
        </m:r>
        <m:r>
          <w:rPr>
            <w:rFonts w:ascii="Cambria Math" w:eastAsiaTheme="majorEastAsia" w:hAnsi="Cambria Math"/>
            <w:sz w:val="21"/>
            <w:szCs w:val="21"/>
          </w:rPr>
          <m:t>62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，求</w:t>
      </w:r>
      <m:oMath>
        <m:r>
          <w:rPr>
            <w:rFonts w:ascii="Cambria Math" w:eastAsiaTheme="majorEastAsia" w:hAnsi="Cambria Math"/>
            <w:sz w:val="21"/>
            <w:szCs w:val="21"/>
          </w:rPr>
          <m:t>n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的值.</w:t>
      </w:r>
    </w:p>
    <w:p w14:paraId="04A47CA5" w14:textId="354E8AF4" w:rsidR="002C7607" w:rsidRDefault="002C7607" w:rsidP="002C7607">
      <w:pPr>
        <w:spacing w:line="360" w:lineRule="auto"/>
        <w:ind w:firstLineChars="50" w:firstLine="105"/>
        <w:rPr>
          <w:rFonts w:asciiTheme="majorEastAsia" w:eastAsiaTheme="majorEastAsia" w:hAnsiTheme="majorEastAsia"/>
          <w:iCs/>
          <w:sz w:val="21"/>
          <w:szCs w:val="21"/>
        </w:rPr>
      </w:pPr>
    </w:p>
    <w:p w14:paraId="21357148" w14:textId="1A47AB4E" w:rsidR="002C7607" w:rsidRDefault="002C7607" w:rsidP="002C7607">
      <w:pPr>
        <w:spacing w:line="360" w:lineRule="auto"/>
        <w:ind w:firstLineChars="50" w:firstLine="105"/>
        <w:rPr>
          <w:rFonts w:asciiTheme="majorEastAsia" w:eastAsiaTheme="majorEastAsia" w:hAnsiTheme="majorEastAsia"/>
          <w:iCs/>
          <w:sz w:val="21"/>
          <w:szCs w:val="21"/>
        </w:rPr>
      </w:pPr>
    </w:p>
    <w:p w14:paraId="4A838223" w14:textId="32245866" w:rsidR="002C7607" w:rsidRDefault="002C7607" w:rsidP="002C7607">
      <w:pPr>
        <w:spacing w:line="360" w:lineRule="auto"/>
        <w:ind w:firstLineChars="50" w:firstLine="105"/>
        <w:rPr>
          <w:rFonts w:asciiTheme="majorEastAsia" w:eastAsiaTheme="majorEastAsia" w:hAnsiTheme="majorEastAsia"/>
          <w:iCs/>
          <w:sz w:val="21"/>
          <w:szCs w:val="21"/>
        </w:rPr>
      </w:pPr>
    </w:p>
    <w:p w14:paraId="3760192C" w14:textId="77777777" w:rsidR="002C7607" w:rsidRPr="002C7607" w:rsidRDefault="002C7607" w:rsidP="002C7607">
      <w:pPr>
        <w:spacing w:line="360" w:lineRule="auto"/>
        <w:ind w:firstLineChars="50" w:firstLine="105"/>
        <w:rPr>
          <w:rFonts w:asciiTheme="majorEastAsia" w:eastAsiaTheme="majorEastAsia" w:hAnsiTheme="majorEastAsia" w:hint="eastAsia"/>
          <w:iCs/>
          <w:sz w:val="21"/>
          <w:szCs w:val="21"/>
        </w:rPr>
      </w:pPr>
    </w:p>
    <w:p w14:paraId="00C385CB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8.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（本小题满分1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3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分）</w:t>
      </w:r>
    </w:p>
    <w:p w14:paraId="67F06129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已知函数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sSup>
          <m:sSup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+ax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a∈R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.</w:t>
      </w:r>
    </w:p>
    <w:p w14:paraId="0BCC4661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1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）若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&gt;f(1)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，求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的取值范围；</w:t>
      </w:r>
    </w:p>
    <w:p w14:paraId="36B4A612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2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）若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≥-4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对</w:t>
      </w:r>
      <m:oMath>
        <m:r>
          <w:rPr>
            <w:rFonts w:ascii="Cambria Math" w:eastAsiaTheme="majorEastAsia" w:hAnsi="Cambria Math"/>
            <w:sz w:val="21"/>
            <w:szCs w:val="21"/>
          </w:rPr>
          <m:t>∀x∈R</m:t>
        </m:r>
      </m:oMath>
      <w:proofErr w:type="gramStart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恒</w:t>
      </w:r>
      <w:proofErr w:type="gramEnd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成立，求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的取值范围；</w:t>
      </w:r>
    </w:p>
    <w:p w14:paraId="4B53C82C" w14:textId="7CB277D6" w:rsid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3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III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</w:t>
      </w:r>
      <w:proofErr w:type="gramStart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求关于</w:t>
      </w:r>
      <w:proofErr w:type="gramEnd"/>
      <m:oMath>
        <m:r>
          <w:rPr>
            <w:rFonts w:ascii="Cambria Math" w:eastAsiaTheme="majorEastAsia" w:hAnsi="Cambria Math"/>
            <w:sz w:val="21"/>
            <w:szCs w:val="21"/>
          </w:rPr>
          <m:t>x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的不等式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&gt;0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的解集.</w:t>
      </w:r>
    </w:p>
    <w:p w14:paraId="65AC3830" w14:textId="1AF47590" w:rsid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</w:p>
    <w:p w14:paraId="2F4ECCE9" w14:textId="7D17D7F0" w:rsid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</w:p>
    <w:p w14:paraId="16C41577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 w:hint="eastAsia"/>
          <w:iCs/>
          <w:sz w:val="21"/>
          <w:szCs w:val="21"/>
        </w:rPr>
      </w:pPr>
    </w:p>
    <w:p w14:paraId="68330C56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9.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（本小题满分1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3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分）</w:t>
      </w:r>
    </w:p>
    <w:p w14:paraId="096D1C9B" w14:textId="77777777" w:rsidR="002C7607" w:rsidRPr="002C7607" w:rsidRDefault="002C7607" w:rsidP="002C7607">
      <w:pPr>
        <w:spacing w:line="360" w:lineRule="auto"/>
        <w:ind w:firstLine="420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已知椭圆</w:t>
      </w:r>
      <m:oMath>
        <m:r>
          <w:rPr>
            <w:rFonts w:ascii="Cambria Math" w:eastAsiaTheme="majorEastAsia" w:hAnsi="Cambria Math"/>
            <w:sz w:val="21"/>
            <w:szCs w:val="21"/>
          </w:rPr>
          <m:t>C: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Theme="majorEastAsia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y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Theme="majorEastAsia" w:hAnsi="Cambria Math"/>
            <w:sz w:val="21"/>
            <w:szCs w:val="21"/>
          </w:rPr>
          <m:t>=1(a&gt;b&gt;0)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的右焦点为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，离心率为</w:t>
      </w:r>
      <m:oMath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e>
            </m:rad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.</w:t>
      </w:r>
    </w:p>
    <w:p w14:paraId="39EF2639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1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）求椭圆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的方程；</w:t>
      </w:r>
    </w:p>
    <w:p w14:paraId="269A303A" w14:textId="7B7832B2" w:rsid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2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）设点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为椭圆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的上顶点，点</w:t>
      </w:r>
      <m:oMath>
        <m:r>
          <w:rPr>
            <w:rFonts w:ascii="Cambria Math" w:eastAsiaTheme="majorEastAsia" w:hAnsi="Cambria Math"/>
            <w:sz w:val="21"/>
            <w:szCs w:val="21"/>
          </w:rPr>
          <m:t>B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在椭圆上且位于第一象限，且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/>
            <w:sz w:val="21"/>
            <w:szCs w:val="21"/>
          </w:rPr>
          <m:t>AFB=90°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，求</w:t>
      </w:r>
      <m:oMath>
        <m:r>
          <w:rPr>
            <w:rFonts w:ascii="Cambria Math" w:eastAsiaTheme="majorEastAsia" w:hAnsi="Cambria Math"/>
            <w:sz w:val="21"/>
            <w:szCs w:val="21"/>
          </w:rPr>
          <m:t>∆AFB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的面积.</w:t>
      </w:r>
    </w:p>
    <w:p w14:paraId="4D3DC6E8" w14:textId="56049004" w:rsid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</w:p>
    <w:p w14:paraId="0815CC36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 w:hint="eastAsia"/>
          <w:iCs/>
          <w:sz w:val="21"/>
          <w:szCs w:val="21"/>
        </w:rPr>
      </w:pPr>
    </w:p>
    <w:p w14:paraId="0438DA8B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lastRenderedPageBreak/>
        <w:t>2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0.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（本小题满分1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4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分）</w:t>
      </w:r>
    </w:p>
    <w:p w14:paraId="1424C630" w14:textId="323303AC" w:rsidR="002C7607" w:rsidRPr="002C7607" w:rsidRDefault="002C7607" w:rsidP="002C7607">
      <w:pPr>
        <w:spacing w:line="360" w:lineRule="auto"/>
        <w:ind w:firstLine="420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drawing>
          <wp:anchor distT="0" distB="0" distL="114300" distR="114300" simplePos="0" relativeHeight="251657216" behindDoc="1" locked="0" layoutInCell="1" allowOverlap="1" wp14:anchorId="4F6ADD2F" wp14:editId="5CD12F9B">
            <wp:simplePos x="0" y="0"/>
            <wp:positionH relativeFrom="column">
              <wp:posOffset>5305425</wp:posOffset>
            </wp:positionH>
            <wp:positionV relativeFrom="paragraph">
              <wp:posOffset>3493</wp:posOffset>
            </wp:positionV>
            <wp:extent cx="1242060" cy="1568499"/>
            <wp:effectExtent l="0" t="0" r="0" b="0"/>
            <wp:wrapTight wrapText="bothSides">
              <wp:wrapPolygon edited="0">
                <wp:start x="0" y="0"/>
                <wp:lineTo x="0" y="21250"/>
                <wp:lineTo x="21202" y="21250"/>
                <wp:lineTo x="21202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56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如图，四棱锥</w:t>
      </w:r>
      <m:oMath>
        <m:r>
          <w:rPr>
            <w:rFonts w:ascii="Cambria Math" w:eastAsiaTheme="majorEastAsia" w:hAnsi="Cambria Math"/>
            <w:sz w:val="21"/>
            <w:szCs w:val="21"/>
          </w:rPr>
          <m:t>P-ABCD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中，</w:t>
      </w:r>
      <m:oMath>
        <m:r>
          <w:rPr>
            <w:rFonts w:ascii="Cambria Math" w:eastAsiaTheme="majorEastAsia" w:hAnsi="Cambria Math"/>
            <w:sz w:val="21"/>
            <w:szCs w:val="21"/>
          </w:rPr>
          <m:t>AD</m:t>
        </m:r>
        <m:r>
          <w:rPr>
            <w:rFonts w:ascii="Cambria Math" w:eastAsiaTheme="majorEastAsia" w:hAnsi="Cambria Math" w:hint="eastAsia"/>
            <w:sz w:val="21"/>
            <w:szCs w:val="21"/>
          </w:rPr>
          <m:t>⊥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平面</w:t>
      </w:r>
      <m:oMath>
        <m:r>
          <w:rPr>
            <w:rFonts w:ascii="Cambria Math" w:eastAsiaTheme="majorEastAsia" w:hAnsi="Cambria Math"/>
            <w:sz w:val="21"/>
            <w:szCs w:val="21"/>
          </w:rPr>
          <m:t>ABP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BC//AD</m:t>
        </m:r>
        <m:r>
          <w:rPr>
            <w:rFonts w:ascii="Cambria Math" w:eastAsiaTheme="majorEastAsia" w:hAnsi="Cambria Math" w:hint="eastAsia"/>
            <w:sz w:val="21"/>
            <w:szCs w:val="21"/>
          </w:rPr>
          <m:t>，∠</m:t>
        </m:r>
        <m:r>
          <w:rPr>
            <w:rFonts w:ascii="Cambria Math" w:eastAsiaTheme="majorEastAsia" w:hAnsi="Cambria Math"/>
            <w:sz w:val="21"/>
            <w:szCs w:val="21"/>
          </w:rPr>
          <m:t>PAB=90°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PA=AB=2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</w:t>
      </w:r>
      <m:oMath>
        <m:r>
          <w:rPr>
            <w:rFonts w:ascii="Cambria Math" w:eastAsiaTheme="majorEastAsia" w:hAnsi="Cambria Math"/>
            <w:sz w:val="21"/>
            <w:szCs w:val="21"/>
          </w:rPr>
          <m:t>AD=3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BC=m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</w:t>
      </w:r>
    </w:p>
    <w:p w14:paraId="61D3E20C" w14:textId="77777777" w:rsidR="002C7607" w:rsidRPr="002C7607" w:rsidRDefault="002C7607" w:rsidP="002C7607">
      <w:pPr>
        <w:spacing w:line="360" w:lineRule="auto"/>
        <w:ind w:firstLine="420"/>
        <w:rPr>
          <w:rFonts w:asciiTheme="majorEastAsia" w:eastAsiaTheme="majorEastAsia" w:hAnsiTheme="majorEastAsia"/>
          <w:iCs/>
          <w:sz w:val="21"/>
          <w:szCs w:val="21"/>
        </w:rPr>
      </w:pPr>
      <m:oMath>
        <m:r>
          <w:rPr>
            <w:rFonts w:ascii="Cambria Math" w:eastAsiaTheme="majorEastAsia" w:hAnsi="Cambria Math"/>
            <w:sz w:val="21"/>
            <w:szCs w:val="21"/>
          </w:rPr>
          <m:t>E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为</w:t>
      </w:r>
      <m:oMath>
        <m:r>
          <w:rPr>
            <w:rFonts w:ascii="Cambria Math" w:eastAsiaTheme="majorEastAsia" w:hAnsi="Cambria Math"/>
            <w:sz w:val="21"/>
            <w:szCs w:val="21"/>
          </w:rPr>
          <m:t>PB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的中点.</w:t>
      </w:r>
    </w:p>
    <w:p w14:paraId="7A017683" w14:textId="77777777" w:rsidR="002C7607" w:rsidRPr="002C7607" w:rsidRDefault="002C7607" w:rsidP="002C7607">
      <w:pPr>
        <w:spacing w:line="360" w:lineRule="auto"/>
        <w:ind w:firstLine="420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1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）证明：</w:t>
      </w:r>
      <m:oMath>
        <m:r>
          <w:rPr>
            <w:rFonts w:ascii="Cambria Math" w:eastAsiaTheme="majorEastAsia" w:hAnsi="Cambria Math"/>
            <w:sz w:val="21"/>
            <w:szCs w:val="21"/>
          </w:rPr>
          <m:t>AE</m:t>
        </m:r>
        <m:r>
          <w:rPr>
            <w:rFonts w:ascii="Cambria Math" w:eastAsiaTheme="majorEastAsia" w:hAnsi="Cambria Math" w:hint="eastAsia"/>
            <w:sz w:val="21"/>
            <w:szCs w:val="21"/>
          </w:rPr>
          <m:t>⊥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平面</w:t>
      </w:r>
      <m:oMath>
        <m:r>
          <w:rPr>
            <w:rFonts w:ascii="Cambria Math" w:eastAsiaTheme="majorEastAsia" w:hAnsi="Cambria Math"/>
            <w:sz w:val="21"/>
            <w:szCs w:val="21"/>
          </w:rPr>
          <m:t>PBC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；</w:t>
      </w:r>
    </w:p>
    <w:p w14:paraId="252C7322" w14:textId="77777777" w:rsidR="002C7607" w:rsidRPr="002C7607" w:rsidRDefault="002C7607" w:rsidP="002C7607">
      <w:pPr>
        <w:spacing w:line="360" w:lineRule="auto"/>
        <w:ind w:firstLine="420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2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）若二面角</w:t>
      </w:r>
      <m:oMath>
        <m:r>
          <w:rPr>
            <w:rFonts w:ascii="Cambria Math" w:eastAsiaTheme="majorEastAsia" w:hAnsi="Cambria Math"/>
            <w:sz w:val="21"/>
            <w:szCs w:val="21"/>
          </w:rPr>
          <m:t>C-AE-D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的余弦值为</w:t>
      </w:r>
      <m:oMath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den>
        </m:f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，求</w:t>
      </w:r>
      <m:oMath>
        <m:r>
          <w:rPr>
            <w:rFonts w:ascii="Cambria Math" w:eastAsiaTheme="majorEastAsia" w:hAnsi="Cambria Math"/>
            <w:sz w:val="21"/>
            <w:szCs w:val="21"/>
          </w:rPr>
          <m:t>m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的值；</w:t>
      </w:r>
    </w:p>
    <w:p w14:paraId="3549966D" w14:textId="601C3C6D" w:rsidR="002C7607" w:rsidRDefault="002C7607" w:rsidP="002C7607">
      <w:pPr>
        <w:spacing w:line="360" w:lineRule="auto"/>
        <w:ind w:firstLine="420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3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III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）若</w:t>
      </w:r>
      <m:oMath>
        <m:r>
          <w:rPr>
            <w:rFonts w:ascii="Cambria Math" w:eastAsiaTheme="majorEastAsia" w:hAnsi="Cambria Math"/>
            <w:sz w:val="21"/>
            <w:szCs w:val="21"/>
          </w:rPr>
          <m:t>m=2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,在线段</w:t>
      </w:r>
      <m:oMath>
        <m:r>
          <w:rPr>
            <w:rFonts w:ascii="Cambria Math" w:eastAsiaTheme="majorEastAsia" w:hAnsi="Cambria Math"/>
            <w:sz w:val="21"/>
            <w:szCs w:val="21"/>
          </w:rPr>
          <m:t>AD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上是否存在一点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，使得</w:t>
      </w:r>
      <m:oMath>
        <m:r>
          <w:rPr>
            <w:rFonts w:ascii="Cambria Math" w:eastAsiaTheme="majorEastAsia" w:hAnsi="Cambria Math"/>
            <w:sz w:val="21"/>
            <w:szCs w:val="21"/>
          </w:rPr>
          <m:t>PF</m:t>
        </m:r>
        <m:r>
          <w:rPr>
            <w:rFonts w:ascii="Cambria Math" w:eastAsiaTheme="majorEastAsia" w:hAnsi="Cambria Math" w:hint="eastAsia"/>
            <w:sz w:val="21"/>
            <w:szCs w:val="21"/>
          </w:rPr>
          <m:t>⊥</m:t>
        </m:r>
        <m:r>
          <w:rPr>
            <w:rFonts w:ascii="Cambria Math" w:eastAsiaTheme="majorEastAsia" w:hAnsi="Cambria Math"/>
            <w:sz w:val="21"/>
            <w:szCs w:val="21"/>
          </w:rPr>
          <m:t>CE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.若存在，确定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点的位置；若不存在，说明理由.</w:t>
      </w:r>
    </w:p>
    <w:p w14:paraId="364709C0" w14:textId="5E4DD0A8" w:rsidR="002C7607" w:rsidRDefault="002C7607" w:rsidP="002C7607">
      <w:pPr>
        <w:spacing w:line="360" w:lineRule="auto"/>
        <w:ind w:firstLine="420"/>
        <w:rPr>
          <w:rFonts w:asciiTheme="majorEastAsia" w:eastAsiaTheme="majorEastAsia" w:hAnsiTheme="majorEastAsia"/>
          <w:iCs/>
          <w:sz w:val="21"/>
          <w:szCs w:val="21"/>
        </w:rPr>
      </w:pPr>
    </w:p>
    <w:p w14:paraId="6A4AA8ED" w14:textId="4D3F7B84" w:rsidR="002C7607" w:rsidRDefault="002C7607" w:rsidP="002C7607">
      <w:pPr>
        <w:spacing w:line="360" w:lineRule="auto"/>
        <w:ind w:firstLine="420"/>
        <w:rPr>
          <w:rFonts w:asciiTheme="majorEastAsia" w:eastAsiaTheme="majorEastAsia" w:hAnsiTheme="majorEastAsia"/>
          <w:iCs/>
          <w:sz w:val="21"/>
          <w:szCs w:val="21"/>
        </w:rPr>
      </w:pPr>
    </w:p>
    <w:p w14:paraId="1772549E" w14:textId="77777777" w:rsidR="002C7607" w:rsidRPr="002C7607" w:rsidRDefault="002C7607" w:rsidP="002C7607">
      <w:pPr>
        <w:spacing w:line="360" w:lineRule="auto"/>
        <w:ind w:firstLine="420"/>
        <w:rPr>
          <w:rFonts w:asciiTheme="majorEastAsia" w:eastAsiaTheme="majorEastAsia" w:hAnsiTheme="majorEastAsia" w:hint="eastAsia"/>
          <w:iCs/>
          <w:sz w:val="21"/>
          <w:szCs w:val="21"/>
        </w:rPr>
      </w:pPr>
    </w:p>
    <w:p w14:paraId="631C9A7A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2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1.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（本小题满分1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4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分）</w:t>
      </w:r>
    </w:p>
    <w:p w14:paraId="5B5F3414" w14:textId="77777777" w:rsidR="002C7607" w:rsidRPr="002C7607" w:rsidRDefault="002C7607" w:rsidP="002C7607">
      <w:pPr>
        <w:spacing w:line="360" w:lineRule="auto"/>
        <w:ind w:firstLine="420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已知抛物线</w:t>
      </w:r>
      <m:oMath>
        <m:r>
          <w:rPr>
            <w:rFonts w:ascii="Cambria Math" w:eastAsiaTheme="majorEastAsia" w:hAnsi="Cambria Math"/>
            <w:sz w:val="21"/>
            <w:szCs w:val="21"/>
          </w:rPr>
          <m:t>C:</m:t>
        </m:r>
        <m:sSup>
          <m:sSup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=2px(p&gt;0)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，抛物线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上横坐标为1的点到焦点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的距离为3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.</w:t>
      </w:r>
    </w:p>
    <w:p w14:paraId="6E5DC379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1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）求抛物线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的方程及其准线方程；</w:t>
      </w:r>
    </w:p>
    <w:p w14:paraId="1E20DB7D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2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）过</w:t>
      </w:r>
      <m:oMath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微软雅黑" w:hAnsi="微软雅黑" w:cs="微软雅黑" w:hint="eastAsia"/>
                <w:sz w:val="21"/>
                <w:szCs w:val="21"/>
              </w:rPr>
              <m:t>-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，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的直线</w:t>
      </w:r>
      <m:oMath>
        <m:r>
          <w:rPr>
            <w:rFonts w:ascii="Cambria Math" w:eastAsiaTheme="majorEastAsia" w:hAnsi="Cambria Math"/>
            <w:sz w:val="21"/>
            <w:szCs w:val="21"/>
          </w:rPr>
          <m:t>l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交抛物线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于不同的两点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B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，交直线</w:t>
      </w:r>
      <m:oMath>
        <m:r>
          <w:rPr>
            <w:rFonts w:ascii="Cambria Math" w:eastAsiaTheme="majorEastAsia" w:hAnsi="Cambria Math"/>
            <w:sz w:val="21"/>
            <w:szCs w:val="21"/>
          </w:rPr>
          <m:t>x=-4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于点</w:t>
      </w:r>
      <m:oMath>
        <m:r>
          <w:rPr>
            <w:rFonts w:ascii="Cambria Math" w:eastAsiaTheme="majorEastAsia" w:hAnsi="Cambria Math"/>
            <w:sz w:val="21"/>
            <w:szCs w:val="21"/>
          </w:rPr>
          <m:t>E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，直线</w:t>
      </w:r>
      <m:oMath>
        <m:r>
          <w:rPr>
            <w:rFonts w:ascii="Cambria Math" w:eastAsiaTheme="majorEastAsia" w:hAnsi="Cambria Math"/>
            <w:sz w:val="21"/>
            <w:szCs w:val="21"/>
          </w:rPr>
          <m:t>BF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交直线</w:t>
      </w:r>
      <m:oMath>
        <m:r>
          <w:rPr>
            <w:rFonts w:ascii="Cambria Math" w:eastAsiaTheme="majorEastAsia" w:hAnsi="Cambria Math"/>
            <w:sz w:val="21"/>
            <w:szCs w:val="21"/>
          </w:rPr>
          <m:t>x=-1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于点</w:t>
      </w:r>
      <m:oMath>
        <m:r>
          <w:rPr>
            <w:rFonts w:ascii="Cambria Math" w:eastAsiaTheme="majorEastAsia" w:hAnsi="Cambria Math"/>
            <w:sz w:val="21"/>
            <w:szCs w:val="21"/>
          </w:rPr>
          <m:t>D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.是</w:t>
      </w:r>
    </w:p>
    <w:p w14:paraId="6D911EDA" w14:textId="1824E6D3" w:rsid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proofErr w:type="gramStart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否</w:t>
      </w:r>
      <w:proofErr w:type="gramEnd"/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存在这样的直线</w:t>
      </w:r>
      <m:oMath>
        <m:r>
          <w:rPr>
            <w:rFonts w:ascii="Cambria Math" w:eastAsiaTheme="majorEastAsia" w:hAnsi="Cambria Math"/>
            <w:sz w:val="21"/>
            <w:szCs w:val="21"/>
          </w:rPr>
          <m:t>l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，使得</w:t>
      </w:r>
      <m:oMath>
        <m:r>
          <w:rPr>
            <w:rFonts w:ascii="Cambria Math" w:eastAsiaTheme="majorEastAsia" w:hAnsi="Cambria Math"/>
            <w:sz w:val="21"/>
            <w:szCs w:val="21"/>
          </w:rPr>
          <m:t>DE//AF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？若不存在，请说明理由；若存在，求出直线</w:t>
      </w:r>
      <m:oMath>
        <m:r>
          <w:rPr>
            <w:rFonts w:ascii="Cambria Math" w:eastAsiaTheme="majorEastAsia" w:hAnsi="Cambria Math"/>
            <w:sz w:val="21"/>
            <w:szCs w:val="21"/>
          </w:rPr>
          <m:t>l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的方程.</w:t>
      </w:r>
    </w:p>
    <w:p w14:paraId="5AB7F3AF" w14:textId="5E0C61E8" w:rsid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</w:p>
    <w:p w14:paraId="1C14D940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 w:hint="eastAsia"/>
          <w:iCs/>
          <w:sz w:val="21"/>
          <w:szCs w:val="21"/>
        </w:rPr>
      </w:pPr>
    </w:p>
    <w:p w14:paraId="7359863B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2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2.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（本小题满分1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>3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分）</w:t>
      </w:r>
    </w:p>
    <w:p w14:paraId="4C7F7B25" w14:textId="77777777" w:rsidR="002C7607" w:rsidRPr="002C7607" w:rsidRDefault="002C7607" w:rsidP="002C7607">
      <w:pPr>
        <w:spacing w:line="360" w:lineRule="auto"/>
        <w:ind w:firstLine="420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若无穷数列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⋯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满足：对任意两个正整数</w:t>
      </w:r>
      <m:oMath>
        <m:r>
          <w:rPr>
            <w:rFonts w:ascii="Cambria Math" w:eastAsiaTheme="majorEastAsia" w:hAnsi="Cambria Math"/>
            <w:sz w:val="21"/>
            <w:szCs w:val="21"/>
          </w:rPr>
          <m:t>i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j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j-i≥3</m:t>
            </m:r>
          </m:e>
        </m:d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i-1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j+1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i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j</m:t>
            </m:r>
          </m:sub>
        </m:sSub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与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i+1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j-1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 xml:space="preserve">=         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i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j</m:t>
            </m:r>
          </m:sub>
        </m:sSub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至少有一个成立，则称这个数列为“和谐数列”.</w:t>
      </w:r>
    </w:p>
    <w:p w14:paraId="51A42211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1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）求证：若数列</w:t>
      </w:r>
      <m:oMath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sub>
            </m:sSub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为等差数列，则</w:t>
      </w:r>
      <m:oMath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sub>
            </m:sSub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为“和谐数列”；</w:t>
      </w:r>
    </w:p>
    <w:p w14:paraId="20BBC809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 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2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）求证：若数列</w:t>
      </w:r>
      <m:oMath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sub>
            </m:sSub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为“和谐数列”，则</w:t>
      </w:r>
      <m:oMath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sub>
            </m:sSub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从第3项起为等差数列；</w:t>
      </w:r>
    </w:p>
    <w:p w14:paraId="5EF5BD49" w14:textId="77777777" w:rsidR="002C7607" w:rsidRPr="002C7607" w:rsidRDefault="002C7607" w:rsidP="002C7607">
      <w:pPr>
        <w:spacing w:line="360" w:lineRule="auto"/>
        <w:rPr>
          <w:rFonts w:asciiTheme="majorEastAsia" w:eastAsiaTheme="majorEastAsia" w:hAnsiTheme="majorEastAsia"/>
          <w:iCs/>
          <w:sz w:val="21"/>
          <w:szCs w:val="21"/>
        </w:rPr>
      </w:pP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t xml:space="preserve"> </w: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（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begin"/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instrText>= 3 \* ROMAN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instrText xml:space="preserve"> </w:instrTex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separate"/>
      </w:r>
      <w:r w:rsidRPr="002C7607">
        <w:rPr>
          <w:rFonts w:asciiTheme="majorEastAsia" w:eastAsiaTheme="majorEastAsia" w:hAnsiTheme="majorEastAsia"/>
          <w:iCs/>
          <w:noProof/>
          <w:sz w:val="21"/>
          <w:szCs w:val="21"/>
        </w:rPr>
        <w:t>III</w:t>
      </w:r>
      <w:r w:rsidRPr="002C7607">
        <w:rPr>
          <w:rFonts w:asciiTheme="majorEastAsia" w:eastAsiaTheme="majorEastAsia" w:hAnsiTheme="majorEastAsia"/>
          <w:iCs/>
          <w:sz w:val="21"/>
          <w:szCs w:val="21"/>
        </w:rPr>
        <w:fldChar w:fldCharType="end"/>
      </w:r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）若</w:t>
      </w:r>
      <m:oMath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sub>
            </m:sSub>
          </m:e>
        </m:d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是各项均为整数为“和谐数列”，满足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=0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，且存在</w:t>
      </w:r>
      <m:oMath>
        <m:r>
          <w:rPr>
            <w:rFonts w:ascii="Cambria Math" w:eastAsiaTheme="majorEastAsia" w:hAnsi="Cambria Math"/>
            <w:sz w:val="21"/>
            <w:szCs w:val="21"/>
          </w:rPr>
          <m:t>p∈N*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使得</w:t>
      </w:r>
    </w:p>
    <w:p w14:paraId="146B8652" w14:textId="77777777" w:rsidR="002C7607" w:rsidRPr="002C7607" w:rsidRDefault="002C7607" w:rsidP="002C7607">
      <w:pPr>
        <w:spacing w:line="360" w:lineRule="auto"/>
        <w:ind w:firstLineChars="200" w:firstLine="420"/>
        <w:rPr>
          <w:rFonts w:asciiTheme="majorEastAsia" w:eastAsiaTheme="majorEastAsia" w:hAnsiTheme="majorEastAsia"/>
          <w:iCs/>
          <w:sz w:val="21"/>
          <w:szCs w:val="21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p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=p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+⋯+</m:t>
        </m:r>
        <m:sSub>
          <m:sSub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p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=-p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，求</w:t>
      </w:r>
      <m:oMath>
        <m:r>
          <w:rPr>
            <w:rFonts w:ascii="Cambria Math" w:eastAsiaTheme="majorEastAsia" w:hAnsi="Cambria Math"/>
            <w:sz w:val="21"/>
            <w:szCs w:val="21"/>
          </w:rPr>
          <m:t>p</m:t>
        </m:r>
      </m:oMath>
      <w:r w:rsidRPr="002C7607">
        <w:rPr>
          <w:rFonts w:asciiTheme="majorEastAsia" w:eastAsiaTheme="majorEastAsia" w:hAnsiTheme="majorEastAsia" w:hint="eastAsia"/>
          <w:iCs/>
          <w:sz w:val="21"/>
          <w:szCs w:val="21"/>
        </w:rPr>
        <w:t>的所有可能值.</w:t>
      </w:r>
    </w:p>
    <w:sectPr w:rsidR="002C7607" w:rsidRPr="002C7607" w:rsidSect="00DF5F76">
      <w:footerReference w:type="default" r:id="rId8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B1D35" w14:textId="77777777" w:rsidR="00F9493C" w:rsidRDefault="00F9493C" w:rsidP="00B443F4">
      <w:pPr>
        <w:spacing w:after="0"/>
      </w:pPr>
      <w:r>
        <w:separator/>
      </w:r>
    </w:p>
  </w:endnote>
  <w:endnote w:type="continuationSeparator" w:id="0">
    <w:p w14:paraId="66314797" w14:textId="77777777" w:rsidR="00F9493C" w:rsidRDefault="00F9493C" w:rsidP="00B443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01056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D1D68C7" w14:textId="77777777" w:rsidR="00DF5F76" w:rsidRDefault="00DF5F76" w:rsidP="00851F4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1344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34454">
              <w:rPr>
                <w:b/>
                <w:sz w:val="24"/>
                <w:szCs w:val="24"/>
              </w:rPr>
              <w:fldChar w:fldCharType="separate"/>
            </w:r>
            <w:r w:rsidR="00175298">
              <w:rPr>
                <w:b/>
                <w:noProof/>
              </w:rPr>
              <w:t>1</w:t>
            </w:r>
            <w:r w:rsidR="0013445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344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34454">
              <w:rPr>
                <w:b/>
                <w:sz w:val="24"/>
                <w:szCs w:val="24"/>
              </w:rPr>
              <w:fldChar w:fldCharType="separate"/>
            </w:r>
            <w:r w:rsidR="00175298">
              <w:rPr>
                <w:b/>
                <w:noProof/>
              </w:rPr>
              <w:t>1</w:t>
            </w:r>
            <w:r w:rsidR="001344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F49FA" w14:textId="77777777" w:rsidR="00F9493C" w:rsidRDefault="00F9493C" w:rsidP="00B443F4">
      <w:pPr>
        <w:spacing w:after="0"/>
      </w:pPr>
      <w:r>
        <w:separator/>
      </w:r>
    </w:p>
  </w:footnote>
  <w:footnote w:type="continuationSeparator" w:id="0">
    <w:p w14:paraId="1C93E666" w14:textId="77777777" w:rsidR="00F9493C" w:rsidRDefault="00F9493C" w:rsidP="00B443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134454"/>
    <w:rsid w:val="00175298"/>
    <w:rsid w:val="002C7607"/>
    <w:rsid w:val="00323B43"/>
    <w:rsid w:val="003D37D8"/>
    <w:rsid w:val="003D40E5"/>
    <w:rsid w:val="003E4E00"/>
    <w:rsid w:val="00426133"/>
    <w:rsid w:val="004358AB"/>
    <w:rsid w:val="00851F48"/>
    <w:rsid w:val="008B7726"/>
    <w:rsid w:val="00B443F4"/>
    <w:rsid w:val="00BC54EA"/>
    <w:rsid w:val="00D31D50"/>
    <w:rsid w:val="00DF5F76"/>
    <w:rsid w:val="00E6645E"/>
    <w:rsid w:val="00F9493C"/>
    <w:rsid w:val="00F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2EC93"/>
  <w15:docId w15:val="{954BD1D3-7F4A-432A-965B-740FBCBE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3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3F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3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3F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85B3D8-46EE-46A2-A2F8-4D865F27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Base>http://www.xuexiguanjia.org/app-wxindex-run?app=handout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“北京题库”服务号</dc:title>
  <dc:subject>关注“北京题库”服务号下载更多资料</dc:subject>
  <dc:creator>北京题库</dc:creator>
  <dc:description>关注“北京题库”服务号下载更多资料</dc:description>
  <cp:lastModifiedBy>Lenovo</cp:lastModifiedBy>
  <cp:revision>2</cp:revision>
  <dcterms:created xsi:type="dcterms:W3CDTF">2020-01-10T03:33:00Z</dcterms:created>
  <dcterms:modified xsi:type="dcterms:W3CDTF">2020-01-10T03:33:00Z</dcterms:modified>
</cp:coreProperties>
</file>